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B462D">
      <w:pPr>
        <w:pStyle w:val="Titel"/>
      </w:pPr>
      <w:bookmarkStart w:id="0" w:name="_GoBack"/>
      <w:bookmarkEnd w:id="0"/>
    </w:p>
    <w:p w:rsidR="00000000" w:rsidRDefault="007B462D">
      <w:pPr>
        <w:pStyle w:val="Titel"/>
      </w:pPr>
      <w:r>
        <w:t>Bijlage 2 van het koninklijk besluit van 9 april 2003</w:t>
      </w:r>
    </w:p>
    <w:p w:rsidR="00000000" w:rsidRDefault="007B462D">
      <w:pPr>
        <w:jc w:val="center"/>
        <w:rPr>
          <w:rFonts w:ascii="Arial" w:hAnsi="Arial"/>
          <w:b/>
          <w:lang w:val="nl-NL"/>
        </w:rPr>
      </w:pPr>
    </w:p>
    <w:p w:rsidR="00000000" w:rsidRDefault="007B462D">
      <w:pPr>
        <w:jc w:val="center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 xml:space="preserve">Register van BINNENKOMST, bedoeld in artikel 12 van het koninklijk besluit van 9 april 2003 </w:t>
      </w:r>
    </w:p>
    <w:p w:rsidR="00000000" w:rsidRDefault="007B462D">
      <w:pPr>
        <w:jc w:val="center"/>
        <w:rPr>
          <w:rFonts w:ascii="Arial" w:hAnsi="Arial"/>
          <w:b/>
          <w:lang w:val="nl-NL"/>
        </w:rPr>
      </w:pPr>
    </w:p>
    <w:p w:rsidR="00000000" w:rsidRDefault="007B462D">
      <w:pPr>
        <w:jc w:val="center"/>
        <w:rPr>
          <w:rFonts w:ascii="Arial" w:hAnsi="Arial"/>
          <w:b/>
          <w:lang w:val="nl-NL"/>
        </w:rPr>
      </w:pPr>
    </w:p>
    <w:p w:rsidR="00000000" w:rsidRDefault="007B462D">
      <w:pPr>
        <w:jc w:val="center"/>
        <w:rPr>
          <w:rFonts w:ascii="Arial" w:hAnsi="Arial"/>
          <w:b/>
          <w:lang w:val="nl-NL"/>
        </w:rPr>
      </w:pPr>
    </w:p>
    <w:p w:rsidR="00000000" w:rsidRDefault="007B462D">
      <w:pPr>
        <w:jc w:val="center"/>
        <w:rPr>
          <w:rFonts w:ascii="Arial" w:hAnsi="Arial"/>
          <w:b/>
          <w:lang w:val="nl-NL"/>
        </w:rPr>
      </w:pPr>
    </w:p>
    <w:tbl>
      <w:tblPr>
        <w:tblW w:w="0" w:type="auto"/>
        <w:tblInd w:w="276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630"/>
        <w:gridCol w:w="1159"/>
        <w:gridCol w:w="2973"/>
        <w:gridCol w:w="908"/>
        <w:gridCol w:w="1843"/>
        <w:gridCol w:w="992"/>
        <w:gridCol w:w="1701"/>
        <w:gridCol w:w="4253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lang w:val="nl-NL"/>
              </w:rPr>
            </w:pP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N°</w:t>
            </w: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(1)</w:t>
            </w:r>
          </w:p>
        </w:tc>
        <w:tc>
          <w:tcPr>
            <w:tcW w:w="1159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sz w:val="18"/>
                <w:lang w:val="nl-NL"/>
              </w:rPr>
            </w:pP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Datum</w:t>
            </w: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(2)</w:t>
            </w:r>
          </w:p>
        </w:tc>
        <w:tc>
          <w:tcPr>
            <w:tcW w:w="2973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sz w:val="18"/>
                <w:lang w:val="nl-NL"/>
              </w:rPr>
            </w:pP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Soort</w:t>
            </w: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(3)</w:t>
            </w:r>
          </w:p>
        </w:tc>
        <w:tc>
          <w:tcPr>
            <w:tcW w:w="90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sz w:val="18"/>
                <w:lang w:val="nl-NL"/>
              </w:rPr>
            </w:pP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Bijlage</w:t>
            </w: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(4)</w:t>
            </w:r>
          </w:p>
        </w:tc>
        <w:tc>
          <w:tcPr>
            <w:tcW w:w="1843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sz w:val="18"/>
                <w:lang w:val="nl-NL"/>
              </w:rPr>
            </w:pP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 xml:space="preserve">Identificatie </w:t>
            </w: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(5)</w:t>
            </w:r>
          </w:p>
        </w:tc>
        <w:tc>
          <w:tcPr>
            <w:tcW w:w="992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sz w:val="18"/>
                <w:lang w:val="nl-NL"/>
              </w:rPr>
            </w:pP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 xml:space="preserve">Aard   </w:t>
            </w: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(6)</w:t>
            </w:r>
          </w:p>
        </w:tc>
        <w:tc>
          <w:tcPr>
            <w:tcW w:w="170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sz w:val="18"/>
                <w:lang w:val="nl-NL"/>
              </w:rPr>
            </w:pP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Hoeveelheid</w:t>
            </w: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(7)</w:t>
            </w:r>
          </w:p>
        </w:tc>
        <w:tc>
          <w:tcPr>
            <w:tcW w:w="4253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sz w:val="18"/>
                <w:lang w:val="nl-NL"/>
              </w:rPr>
            </w:pP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Oorsprong</w:t>
            </w: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(8)</w:t>
            </w:r>
          </w:p>
        </w:tc>
        <w:tc>
          <w:tcPr>
            <w:tcW w:w="1559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sz w:val="18"/>
                <w:lang w:val="nl-NL"/>
              </w:rPr>
            </w:pP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 xml:space="preserve"> C.I.T.E.S. nr.</w:t>
            </w:r>
          </w:p>
          <w:p w:rsidR="00000000" w:rsidRDefault="007B462D">
            <w:pPr>
              <w:jc w:val="center"/>
              <w:rPr>
                <w:rFonts w:ascii="Arial" w:hAnsi="Arial"/>
                <w:b/>
                <w:sz w:val="18"/>
                <w:lang w:val="nl-NL"/>
              </w:rPr>
            </w:pPr>
            <w:r>
              <w:rPr>
                <w:rFonts w:ascii="Arial" w:hAnsi="Arial"/>
                <w:b/>
                <w:sz w:val="18"/>
                <w:lang w:val="nl-NL"/>
              </w:rPr>
              <w:t>(9)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double" w:sz="7" w:space="0" w:color="000000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b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after="58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double" w:sz="7" w:space="0" w:color="000000"/>
              <w:bottom w:val="doub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000000" w:rsidRDefault="007B462D">
            <w:pPr>
              <w:spacing w:line="201" w:lineRule="exact"/>
              <w:rPr>
                <w:rFonts w:ascii="Arial" w:hAnsi="Arial"/>
                <w:sz w:val="18"/>
                <w:lang w:val="nl-NL"/>
              </w:rPr>
            </w:pPr>
          </w:p>
        </w:tc>
      </w:tr>
    </w:tbl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b/>
          <w:bCs/>
          <w:u w:val="single"/>
          <w:lang w:val="nl-NL"/>
        </w:rPr>
      </w:pPr>
      <w:r>
        <w:rPr>
          <w:rFonts w:ascii="Arial" w:hAnsi="Arial"/>
          <w:b/>
          <w:bCs/>
          <w:u w:val="single"/>
          <w:lang w:val="nl-NL"/>
        </w:rPr>
        <w:t>INSTRUCTIES TABEL</w:t>
      </w:r>
    </w:p>
    <w:p w:rsidR="00000000" w:rsidRDefault="007B462D">
      <w:pPr>
        <w:rPr>
          <w:rFonts w:ascii="Arial" w:hAnsi="Arial"/>
          <w:b/>
          <w:bCs/>
          <w:sz w:val="16"/>
          <w:u w:val="single"/>
          <w:lang w:val="nl-NL"/>
        </w:rPr>
      </w:pPr>
    </w:p>
    <w:p w:rsidR="00000000" w:rsidRDefault="007B462D">
      <w:pPr>
        <w:rPr>
          <w:rFonts w:ascii="Arial" w:hAnsi="Arial"/>
          <w:sz w:val="16"/>
          <w:lang w:val="nl-NL"/>
        </w:rPr>
      </w:pPr>
    </w:p>
    <w:p w:rsidR="00000000" w:rsidRDefault="007B462D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(1) Vol</w:t>
      </w:r>
      <w:r>
        <w:rPr>
          <w:rFonts w:ascii="Arial" w:hAnsi="Arial"/>
          <w:lang w:val="nl-NL"/>
        </w:rPr>
        <w:t>gnummer van inschrijving van het specimen.</w:t>
      </w:r>
    </w:p>
    <w:p w:rsidR="00000000" w:rsidRDefault="007B462D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(2) Juiste datum van binnenkomst (aankoop, geboorte, andere manier van verwerving...).</w:t>
      </w:r>
    </w:p>
    <w:p w:rsidR="00000000" w:rsidRDefault="007B462D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(3) Wetenschappelijke naam van het specimen.</w:t>
      </w:r>
    </w:p>
    <w:p w:rsidR="00000000" w:rsidRDefault="007B462D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(4) Bijlage (A of B) van Verordening 338/97 waarin de soort is ingeschreven.</w:t>
      </w:r>
    </w:p>
    <w:p w:rsidR="00000000" w:rsidRDefault="007B462D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(5) </w:t>
      </w:r>
      <w:r>
        <w:rPr>
          <w:rFonts w:ascii="Arial" w:hAnsi="Arial"/>
          <w:lang w:val="nl-NL"/>
        </w:rPr>
        <w:t>Nr. Van het identificatiemerk (microchip, tatoeage, ring...).</w:t>
      </w:r>
    </w:p>
    <w:p w:rsidR="00000000" w:rsidRDefault="007B462D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(6) Korte beschrijving van het specimen (levend dier, pels, huid, confectieartikel, reisartikel, schedel, trofee, ivoren voorwerp, schild, genaturaliseerd dier, ei, pluim, wol...).</w:t>
      </w:r>
    </w:p>
    <w:p w:rsidR="00000000" w:rsidRDefault="007B462D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(7) Voor leve</w:t>
      </w:r>
      <w:r>
        <w:rPr>
          <w:rFonts w:ascii="Arial" w:hAnsi="Arial"/>
          <w:lang w:val="nl-NL"/>
        </w:rPr>
        <w:t>nde dieren : aantal specimens.  Voor delen of producten van dieren : aantal en/of gewicht.</w:t>
      </w:r>
    </w:p>
    <w:p w:rsidR="00000000" w:rsidRDefault="007B462D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(8) Volledige identiteit (naam, adres, land) van de LEVERANCIER / Voor de specimens, geboren en opgekweekt ter plaatse, invullen : Eigen Kweek</w:t>
      </w:r>
    </w:p>
    <w:p w:rsidR="00000000" w:rsidRDefault="007B462D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(9) Nr. Van het gebrui</w:t>
      </w:r>
      <w:r>
        <w:rPr>
          <w:rFonts w:ascii="Arial" w:hAnsi="Arial"/>
          <w:lang w:val="nl-NL"/>
        </w:rPr>
        <w:t>kte CITES-document.</w:t>
      </w:r>
    </w:p>
    <w:p w:rsidR="00000000" w:rsidRDefault="007B462D">
      <w:pPr>
        <w:rPr>
          <w:rFonts w:ascii="Arial" w:hAnsi="Arial"/>
          <w:lang w:val="nl-NL"/>
        </w:rPr>
      </w:pPr>
    </w:p>
    <w:p w:rsidR="00000000" w:rsidRDefault="007B462D">
      <w:pPr>
        <w:rPr>
          <w:rFonts w:ascii="Arial" w:hAnsi="Arial"/>
          <w:lang w:val="nl-NL"/>
        </w:rPr>
      </w:pPr>
    </w:p>
    <w:p w:rsidR="00000000" w:rsidRDefault="007B462D">
      <w:pPr>
        <w:rPr>
          <w:rFonts w:ascii="Arial" w:hAnsi="Arial"/>
          <w:lang w:val="nl-NL"/>
        </w:rPr>
      </w:pPr>
    </w:p>
    <w:p w:rsidR="00000000" w:rsidRDefault="007B462D">
      <w:pPr>
        <w:rPr>
          <w:rFonts w:ascii="Arial" w:hAnsi="Arial"/>
          <w:lang w:val="nl-NL"/>
        </w:rPr>
      </w:pPr>
    </w:p>
    <w:p w:rsidR="00000000" w:rsidRDefault="007B462D">
      <w:pPr>
        <w:ind w:left="284"/>
        <w:rPr>
          <w:rFonts w:ascii="Arial" w:hAnsi="Arial"/>
          <w:lang w:val="nl-NL"/>
        </w:rPr>
      </w:pPr>
    </w:p>
    <w:sectPr w:rsidR="00000000">
      <w:endnotePr>
        <w:numFmt w:val="decimal"/>
      </w:endnotePr>
      <w:type w:val="continuous"/>
      <w:pgSz w:w="16838" w:h="11906" w:orient="landscape"/>
      <w:pgMar w:top="566" w:right="288" w:bottom="566" w:left="42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B3E18"/>
    <w:multiLevelType w:val="hybridMultilevel"/>
    <w:tmpl w:val="C5D07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62D"/>
    <w:rsid w:val="007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37274-ACE9-43E3-83A2-F6829726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bCs/>
      <w:u w:val="single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2 van het koninklijk besluit van 9 april 2003</vt:lpstr>
    </vt:vector>
  </TitlesOfParts>
  <Company>Mvl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2 van het koninklijk besluit van 9 april 2003</dc:title>
  <dc:subject/>
  <dc:creator>Image-P2-Pro-NL</dc:creator>
  <cp:keywords/>
  <dc:description/>
  <cp:lastModifiedBy>Katleen Stockmans</cp:lastModifiedBy>
  <cp:revision>2</cp:revision>
  <cp:lastPrinted>2003-06-17T07:40:00Z</cp:lastPrinted>
  <dcterms:created xsi:type="dcterms:W3CDTF">2018-04-04T10:44:00Z</dcterms:created>
  <dcterms:modified xsi:type="dcterms:W3CDTF">2018-04-04T10:44:00Z</dcterms:modified>
</cp:coreProperties>
</file>